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68361" w14:textId="61B4E984" w:rsidR="0005323F" w:rsidRPr="0005323F" w:rsidRDefault="0005323F" w:rsidP="0005323F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 w:bidi="ar-SA"/>
        </w:rPr>
        <w:drawing>
          <wp:inline distT="0" distB="0" distL="0" distR="0" wp14:anchorId="746F5207" wp14:editId="57B0340E">
            <wp:extent cx="1905000" cy="638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524" w14:textId="7E74E65D" w:rsidR="0099329C" w:rsidRPr="00307251" w:rsidRDefault="0099329C" w:rsidP="0005323F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307251">
        <w:rPr>
          <w:b/>
          <w:bCs/>
          <w:sz w:val="32"/>
          <w:szCs w:val="32"/>
          <w:u w:val="single"/>
        </w:rPr>
        <w:t>Patient Participation Group 2018-19</w:t>
      </w:r>
    </w:p>
    <w:p w14:paraId="7688F03A" w14:textId="77777777" w:rsidR="0005323F" w:rsidRDefault="0005323F" w:rsidP="0005323F">
      <w:pPr>
        <w:spacing w:after="0"/>
        <w:rPr>
          <w:sz w:val="32"/>
          <w:szCs w:val="32"/>
        </w:rPr>
      </w:pPr>
    </w:p>
    <w:p w14:paraId="7F4E1635" w14:textId="2FD25A3B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Date:</w:t>
      </w:r>
      <w:r w:rsidR="00A32677">
        <w:rPr>
          <w:sz w:val="32"/>
          <w:szCs w:val="32"/>
        </w:rPr>
        <w:tab/>
      </w:r>
      <w:r w:rsidR="00A32677">
        <w:rPr>
          <w:sz w:val="32"/>
          <w:szCs w:val="32"/>
        </w:rPr>
        <w:tab/>
      </w:r>
      <w:r w:rsidR="00A32677">
        <w:rPr>
          <w:sz w:val="32"/>
          <w:szCs w:val="32"/>
        </w:rPr>
        <w:tab/>
        <w:t>12.09</w:t>
      </w:r>
      <w:bookmarkStart w:id="0" w:name="_GoBack"/>
      <w:bookmarkEnd w:id="0"/>
      <w:r w:rsidR="00A32677">
        <w:rPr>
          <w:sz w:val="32"/>
          <w:szCs w:val="32"/>
        </w:rPr>
        <w:t>.2018</w:t>
      </w:r>
    </w:p>
    <w:p w14:paraId="7EB0C0A7" w14:textId="79522F44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Presented by:</w:t>
      </w:r>
      <w:r>
        <w:rPr>
          <w:sz w:val="32"/>
          <w:szCs w:val="32"/>
        </w:rPr>
        <w:tab/>
        <w:t xml:space="preserve">Dr Siva, </w:t>
      </w:r>
      <w:proofErr w:type="spellStart"/>
      <w:r>
        <w:rPr>
          <w:sz w:val="32"/>
          <w:szCs w:val="32"/>
        </w:rPr>
        <w:t>Abhi</w:t>
      </w:r>
      <w:proofErr w:type="spellEnd"/>
    </w:p>
    <w:p w14:paraId="0F94C9B5" w14:textId="77777777" w:rsidR="0005323F" w:rsidRDefault="0005323F" w:rsidP="0005323F">
      <w:pPr>
        <w:spacing w:after="0"/>
        <w:rPr>
          <w:sz w:val="32"/>
          <w:szCs w:val="32"/>
        </w:rPr>
      </w:pPr>
    </w:p>
    <w:p w14:paraId="7F4F99A8" w14:textId="45EB76BC" w:rsidR="00307251" w:rsidRPr="0005323F" w:rsidRDefault="0005323F" w:rsidP="0005323F">
      <w:pPr>
        <w:spacing w:after="0"/>
        <w:rPr>
          <w:b/>
          <w:bCs/>
          <w:sz w:val="32"/>
          <w:szCs w:val="32"/>
          <w:u w:val="single"/>
        </w:rPr>
      </w:pPr>
      <w:r w:rsidRPr="0005323F">
        <w:rPr>
          <w:b/>
          <w:bCs/>
          <w:sz w:val="32"/>
          <w:szCs w:val="32"/>
          <w:u w:val="single"/>
        </w:rPr>
        <w:t>Focus:</w:t>
      </w:r>
      <w:r w:rsidR="006B5237">
        <w:rPr>
          <w:b/>
          <w:bCs/>
          <w:sz w:val="32"/>
          <w:szCs w:val="32"/>
          <w:u w:val="single"/>
        </w:rPr>
        <w:t xml:space="preserve"> </w:t>
      </w:r>
      <w:r w:rsidR="006B5237">
        <w:rPr>
          <w:b/>
          <w:bCs/>
          <w:sz w:val="32"/>
          <w:szCs w:val="32"/>
          <w:u w:val="single"/>
        </w:rPr>
        <w:tab/>
      </w:r>
      <w:r w:rsidRPr="0005323F">
        <w:rPr>
          <w:b/>
          <w:bCs/>
          <w:sz w:val="32"/>
          <w:szCs w:val="32"/>
          <w:u w:val="single"/>
        </w:rPr>
        <w:t>T</w:t>
      </w:r>
      <w:r w:rsidR="00307251" w:rsidRPr="0005323F">
        <w:rPr>
          <w:b/>
          <w:bCs/>
          <w:sz w:val="32"/>
          <w:szCs w:val="32"/>
          <w:u w:val="single"/>
        </w:rPr>
        <w:t>echnology and self-help.</w:t>
      </w:r>
    </w:p>
    <w:p w14:paraId="3EBA7B14" w14:textId="19E602ED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Dr Siva explained that there is much that patients can do themselves. This is not about doctors, nurse and staff at the surgery being lazy.</w:t>
      </w:r>
    </w:p>
    <w:p w14:paraId="6C2B64D3" w14:textId="2ED535E2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Rather, it is a way of empowering patients, to take charge of their own health needs.</w:t>
      </w:r>
    </w:p>
    <w:p w14:paraId="4480F5DC" w14:textId="0DD40BB8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Moreover, it is the way forward for health </w:t>
      </w:r>
      <w:proofErr w:type="gramStart"/>
      <w:r>
        <w:rPr>
          <w:sz w:val="32"/>
          <w:szCs w:val="32"/>
        </w:rPr>
        <w:t>care, that</w:t>
      </w:r>
      <w:proofErr w:type="gramEnd"/>
      <w:r>
        <w:rPr>
          <w:sz w:val="32"/>
          <w:szCs w:val="32"/>
        </w:rPr>
        <w:t xml:space="preserve"> patients and their health care teams work together in partnership.</w:t>
      </w:r>
    </w:p>
    <w:p w14:paraId="1AD23B22" w14:textId="1C09777B" w:rsidR="0005323F" w:rsidRDefault="0005323F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It is known that some things like blood pressure measurements are more accurate when done by people at home. (BMJ 2011)</w:t>
      </w:r>
    </w:p>
    <w:p w14:paraId="7CF75D54" w14:textId="3239578A" w:rsidR="0005323F" w:rsidRDefault="0005323F" w:rsidP="0005323F">
      <w:pPr>
        <w:spacing w:after="0"/>
        <w:rPr>
          <w:sz w:val="32"/>
          <w:szCs w:val="32"/>
        </w:rPr>
      </w:pPr>
    </w:p>
    <w:p w14:paraId="5CE02944" w14:textId="77777777" w:rsidR="0005323F" w:rsidRDefault="0005323F" w:rsidP="0005323F">
      <w:pPr>
        <w:spacing w:after="0"/>
        <w:rPr>
          <w:sz w:val="32"/>
          <w:szCs w:val="32"/>
        </w:rPr>
      </w:pPr>
    </w:p>
    <w:p w14:paraId="021C34B9" w14:textId="289760E7" w:rsidR="00307251" w:rsidRPr="0005323F" w:rsidRDefault="00307251" w:rsidP="0005323F">
      <w:pPr>
        <w:spacing w:after="0"/>
        <w:rPr>
          <w:b/>
          <w:bCs/>
          <w:sz w:val="32"/>
          <w:szCs w:val="32"/>
        </w:rPr>
      </w:pPr>
      <w:r w:rsidRPr="0005323F">
        <w:rPr>
          <w:b/>
          <w:bCs/>
          <w:sz w:val="32"/>
          <w:szCs w:val="32"/>
        </w:rPr>
        <w:t>Patient call system plus Health message replay</w:t>
      </w:r>
    </w:p>
    <w:p w14:paraId="79231D03" w14:textId="526D4F4A" w:rsidR="0099329C" w:rsidRDefault="0099329C" w:rsidP="0005323F">
      <w:pPr>
        <w:spacing w:after="0"/>
        <w:rPr>
          <w:sz w:val="32"/>
          <w:szCs w:val="32"/>
        </w:rPr>
      </w:pPr>
      <w:r w:rsidRPr="0099329C">
        <w:rPr>
          <w:noProof/>
          <w:sz w:val="32"/>
          <w:szCs w:val="32"/>
          <w:lang w:eastAsia="en-GB" w:bidi="ar-SA"/>
        </w:rPr>
        <w:drawing>
          <wp:inline distT="0" distB="0" distL="0" distR="0" wp14:anchorId="648F0984" wp14:editId="6DBAE0B1">
            <wp:extent cx="5731510" cy="3228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ADC3" w14:textId="5E21F08C" w:rsidR="00307251" w:rsidRDefault="00307251" w:rsidP="0005323F">
      <w:pPr>
        <w:spacing w:after="0"/>
        <w:rPr>
          <w:sz w:val="32"/>
          <w:szCs w:val="32"/>
        </w:rPr>
      </w:pPr>
    </w:p>
    <w:p w14:paraId="6E53FD43" w14:textId="77777777" w:rsidR="0005323F" w:rsidRDefault="0005323F" w:rsidP="0005323F">
      <w:pPr>
        <w:spacing w:after="0"/>
        <w:rPr>
          <w:sz w:val="32"/>
          <w:szCs w:val="32"/>
        </w:rPr>
      </w:pPr>
    </w:p>
    <w:p w14:paraId="57161B7A" w14:textId="4C297AAC" w:rsidR="00307251" w:rsidRPr="0005323F" w:rsidRDefault="00307251" w:rsidP="0005323F">
      <w:pPr>
        <w:spacing w:after="0"/>
        <w:rPr>
          <w:b/>
          <w:bCs/>
          <w:sz w:val="32"/>
          <w:szCs w:val="32"/>
        </w:rPr>
      </w:pPr>
      <w:r w:rsidRPr="0005323F">
        <w:rPr>
          <w:b/>
          <w:bCs/>
          <w:sz w:val="32"/>
          <w:szCs w:val="32"/>
        </w:rPr>
        <w:t>Check-in touch screen, also allows update of contact details</w:t>
      </w:r>
    </w:p>
    <w:p w14:paraId="7600943A" w14:textId="4BDE3DD3" w:rsidR="0099329C" w:rsidRDefault="0099329C" w:rsidP="0005323F">
      <w:pPr>
        <w:spacing w:after="0"/>
        <w:rPr>
          <w:sz w:val="32"/>
          <w:szCs w:val="32"/>
        </w:rPr>
      </w:pPr>
      <w:r w:rsidRPr="0099329C">
        <w:rPr>
          <w:noProof/>
          <w:sz w:val="32"/>
          <w:szCs w:val="32"/>
          <w:lang w:eastAsia="en-GB" w:bidi="ar-SA"/>
        </w:rPr>
        <w:drawing>
          <wp:inline distT="0" distB="0" distL="0" distR="0" wp14:anchorId="2F760A44" wp14:editId="354AC755">
            <wp:extent cx="5731510" cy="32289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30CB" w14:textId="77777777" w:rsidR="0005323F" w:rsidRDefault="0005323F" w:rsidP="0005323F">
      <w:pPr>
        <w:spacing w:after="0"/>
        <w:rPr>
          <w:sz w:val="32"/>
          <w:szCs w:val="32"/>
        </w:rPr>
      </w:pPr>
    </w:p>
    <w:p w14:paraId="2839CAE5" w14:textId="77777777" w:rsidR="0005323F" w:rsidRDefault="0005323F" w:rsidP="0005323F">
      <w:pPr>
        <w:spacing w:after="0"/>
        <w:rPr>
          <w:sz w:val="32"/>
          <w:szCs w:val="32"/>
        </w:rPr>
      </w:pPr>
    </w:p>
    <w:p w14:paraId="430F5DA2" w14:textId="2121C971" w:rsidR="00307251" w:rsidRPr="0005323F" w:rsidRDefault="00307251" w:rsidP="0005323F">
      <w:pPr>
        <w:spacing w:after="0"/>
        <w:rPr>
          <w:b/>
          <w:bCs/>
          <w:sz w:val="32"/>
          <w:szCs w:val="32"/>
        </w:rPr>
      </w:pPr>
      <w:r w:rsidRPr="0005323F">
        <w:rPr>
          <w:b/>
          <w:bCs/>
          <w:sz w:val="32"/>
          <w:szCs w:val="32"/>
        </w:rPr>
        <w:t>Self-care corner: checking weight, height, blood pressure, with printout record</w:t>
      </w:r>
    </w:p>
    <w:p w14:paraId="27F6AC48" w14:textId="1D1A4EB1" w:rsidR="0099329C" w:rsidRDefault="0099329C" w:rsidP="0005323F">
      <w:pPr>
        <w:spacing w:after="0"/>
        <w:rPr>
          <w:sz w:val="32"/>
          <w:szCs w:val="32"/>
        </w:rPr>
      </w:pPr>
      <w:r w:rsidRPr="0099329C">
        <w:rPr>
          <w:noProof/>
          <w:sz w:val="32"/>
          <w:szCs w:val="32"/>
          <w:lang w:eastAsia="en-GB" w:bidi="ar-SA"/>
        </w:rPr>
        <w:drawing>
          <wp:inline distT="0" distB="0" distL="0" distR="0" wp14:anchorId="62D8537C" wp14:editId="10CDEA6A">
            <wp:extent cx="5731510" cy="32289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9B65" w14:textId="1E9BF145" w:rsidR="005065B8" w:rsidRDefault="005065B8" w:rsidP="0005323F">
      <w:pPr>
        <w:spacing w:after="0"/>
        <w:rPr>
          <w:sz w:val="32"/>
          <w:szCs w:val="32"/>
        </w:rPr>
      </w:pPr>
    </w:p>
    <w:p w14:paraId="5F839631" w14:textId="77777777" w:rsidR="0005323F" w:rsidRDefault="0005323F" w:rsidP="0005323F">
      <w:pPr>
        <w:spacing w:after="0"/>
        <w:rPr>
          <w:sz w:val="32"/>
          <w:szCs w:val="32"/>
        </w:rPr>
      </w:pPr>
    </w:p>
    <w:p w14:paraId="48D7782C" w14:textId="44549CB7" w:rsidR="005065B8" w:rsidRPr="0005323F" w:rsidRDefault="005065B8" w:rsidP="0005323F">
      <w:pPr>
        <w:spacing w:after="0"/>
        <w:rPr>
          <w:b/>
          <w:bCs/>
          <w:sz w:val="32"/>
          <w:szCs w:val="32"/>
          <w:u w:val="single"/>
        </w:rPr>
      </w:pPr>
      <w:r w:rsidRPr="0005323F">
        <w:rPr>
          <w:b/>
          <w:bCs/>
          <w:sz w:val="32"/>
          <w:szCs w:val="32"/>
          <w:u w:val="single"/>
        </w:rPr>
        <w:lastRenderedPageBreak/>
        <w:t xml:space="preserve">Patient </w:t>
      </w:r>
      <w:r w:rsidR="0005323F">
        <w:rPr>
          <w:b/>
          <w:bCs/>
          <w:sz w:val="32"/>
          <w:szCs w:val="32"/>
          <w:u w:val="single"/>
        </w:rPr>
        <w:t>Access o</w:t>
      </w:r>
      <w:r w:rsidRPr="0005323F">
        <w:rPr>
          <w:b/>
          <w:bCs/>
          <w:sz w:val="32"/>
          <w:szCs w:val="32"/>
          <w:u w:val="single"/>
        </w:rPr>
        <w:t>nline</w:t>
      </w:r>
    </w:p>
    <w:p w14:paraId="01C9B5FC" w14:textId="3E4A6ABF" w:rsidR="0005323F" w:rsidRDefault="00EC5EC8" w:rsidP="0005323F">
      <w:pPr>
        <w:spacing w:after="0"/>
        <w:rPr>
          <w:sz w:val="32"/>
          <w:szCs w:val="32"/>
        </w:rPr>
      </w:pPr>
      <w:proofErr w:type="spellStart"/>
      <w:r>
        <w:rPr>
          <w:sz w:val="32"/>
          <w:szCs w:val="32"/>
        </w:rPr>
        <w:t>Abhi</w:t>
      </w:r>
      <w:proofErr w:type="spellEnd"/>
      <w:r>
        <w:rPr>
          <w:sz w:val="32"/>
          <w:szCs w:val="32"/>
        </w:rPr>
        <w:t xml:space="preserve"> explained that t</w:t>
      </w:r>
      <w:r w:rsidR="0005323F">
        <w:rPr>
          <w:sz w:val="32"/>
          <w:szCs w:val="32"/>
        </w:rPr>
        <w:t>his has been available for several years</w:t>
      </w:r>
      <w:r w:rsidR="007114FB">
        <w:rPr>
          <w:sz w:val="32"/>
          <w:szCs w:val="32"/>
        </w:rPr>
        <w:t xml:space="preserve"> and uptake has been improving.</w:t>
      </w:r>
    </w:p>
    <w:p w14:paraId="1CE1BA99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>As of the 28</w:t>
      </w:r>
      <w:r w:rsidRPr="00943841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September:</w:t>
      </w:r>
    </w:p>
    <w:p w14:paraId="1AC034B5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>Total patient list:</w:t>
      </w:r>
      <w:r>
        <w:rPr>
          <w:sz w:val="32"/>
          <w:szCs w:val="32"/>
        </w:rPr>
        <w:tab/>
        <w:t>5,939</w:t>
      </w:r>
    </w:p>
    <w:p w14:paraId="5AB2D546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>Activated accounts:</w:t>
      </w:r>
      <w:r>
        <w:rPr>
          <w:sz w:val="32"/>
          <w:szCs w:val="32"/>
        </w:rPr>
        <w:tab/>
        <w:t>3,262 (54.9%)</w:t>
      </w:r>
    </w:p>
    <w:p w14:paraId="19ACD040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>Invalid accounts:</w:t>
      </w:r>
      <w:r>
        <w:rPr>
          <w:sz w:val="32"/>
          <w:szCs w:val="32"/>
        </w:rPr>
        <w:tab/>
        <w:t>181</w:t>
      </w:r>
    </w:p>
    <w:p w14:paraId="4DE70362" w14:textId="77777777" w:rsidR="007114FB" w:rsidRDefault="007114FB" w:rsidP="0005323F">
      <w:pPr>
        <w:spacing w:after="0"/>
        <w:rPr>
          <w:sz w:val="32"/>
          <w:szCs w:val="32"/>
        </w:rPr>
      </w:pPr>
    </w:p>
    <w:p w14:paraId="5CEF2588" w14:textId="1818807F" w:rsidR="0014074E" w:rsidRDefault="0014074E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It allows patients to book appointment, request repeat prescription, and view parts of their medical records. Once they have registered, they can use this 24 hours, 7 days a week, even when the practice is not </w:t>
      </w:r>
      <w:r w:rsidR="00D40673">
        <w:rPr>
          <w:sz w:val="32"/>
          <w:szCs w:val="32"/>
        </w:rPr>
        <w:t>open.</w:t>
      </w:r>
    </w:p>
    <w:p w14:paraId="7F065443" w14:textId="12EFC91E" w:rsidR="007114FB" w:rsidRDefault="007114FB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The service is free to use, except for any costs you incur to connect to the internet.</w:t>
      </w:r>
    </w:p>
    <w:p w14:paraId="1403350E" w14:textId="66D26E42" w:rsidR="007114FB" w:rsidRDefault="007114FB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[Please note free NHS </w:t>
      </w:r>
      <w:proofErr w:type="gramStart"/>
      <w:r>
        <w:rPr>
          <w:sz w:val="32"/>
          <w:szCs w:val="32"/>
        </w:rPr>
        <w:t>Wi</w:t>
      </w:r>
      <w:proofErr w:type="gramEnd"/>
      <w:r>
        <w:rPr>
          <w:sz w:val="32"/>
          <w:szCs w:val="32"/>
        </w:rPr>
        <w:t xml:space="preserve"> Fi is available on the practice premises]</w:t>
      </w:r>
    </w:p>
    <w:p w14:paraId="3921897A" w14:textId="77777777" w:rsidR="007114FB" w:rsidRDefault="007114FB" w:rsidP="0005323F">
      <w:pPr>
        <w:spacing w:after="0"/>
        <w:rPr>
          <w:sz w:val="32"/>
          <w:szCs w:val="32"/>
        </w:rPr>
      </w:pPr>
    </w:p>
    <w:p w14:paraId="4326AEB4" w14:textId="4A264493" w:rsidR="00D40673" w:rsidRDefault="00D40673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You can log in via the Patient Access website from any computer, tablet or mobile phone. Or you can install an app on your mobile device.</w:t>
      </w:r>
    </w:p>
    <w:p w14:paraId="0ED75CBD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>If you forget your password, or enter it wrong three times, you can reset it yourself via email and mobile phone.</w:t>
      </w:r>
    </w:p>
    <w:p w14:paraId="6A748FB8" w14:textId="77777777" w:rsidR="007114FB" w:rsidRDefault="007114FB" w:rsidP="0005323F">
      <w:pPr>
        <w:spacing w:after="0"/>
        <w:rPr>
          <w:sz w:val="32"/>
          <w:szCs w:val="32"/>
        </w:rPr>
      </w:pPr>
    </w:p>
    <w:p w14:paraId="4B5FECC2" w14:textId="77777777" w:rsidR="007114FB" w:rsidRDefault="007114FB" w:rsidP="007114FB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To register, please contact the reception staff. If you are new to the practice, we may ask you for some proof of identity. </w:t>
      </w:r>
    </w:p>
    <w:p w14:paraId="785FB7A7" w14:textId="56A3F180" w:rsidR="00D40673" w:rsidRDefault="00D40673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Registration involves two steps. First obtain your user ID and a code to activate your account. You may then log in once within two weeks, when you can set your password.</w:t>
      </w:r>
    </w:p>
    <w:p w14:paraId="2FD6451D" w14:textId="2C201FDC" w:rsidR="007114FB" w:rsidRDefault="007114FB" w:rsidP="0005323F">
      <w:pPr>
        <w:spacing w:after="0"/>
        <w:rPr>
          <w:sz w:val="32"/>
          <w:szCs w:val="32"/>
        </w:rPr>
      </w:pPr>
    </w:p>
    <w:p w14:paraId="677305FF" w14:textId="3FDF8FCE" w:rsidR="007114FB" w:rsidRDefault="007114FB" w:rsidP="0005323F">
      <w:pPr>
        <w:spacing w:after="0"/>
        <w:rPr>
          <w:sz w:val="32"/>
          <w:szCs w:val="32"/>
        </w:rPr>
      </w:pPr>
      <w:r>
        <w:rPr>
          <w:sz w:val="32"/>
          <w:szCs w:val="32"/>
        </w:rPr>
        <w:t>We thank you for your attention.</w:t>
      </w:r>
    </w:p>
    <w:p w14:paraId="7E9C9C9C" w14:textId="77777777" w:rsidR="007114FB" w:rsidRPr="0099329C" w:rsidRDefault="007114FB" w:rsidP="0005323F">
      <w:pPr>
        <w:spacing w:after="0"/>
        <w:rPr>
          <w:sz w:val="32"/>
          <w:szCs w:val="32"/>
        </w:rPr>
      </w:pPr>
    </w:p>
    <w:sectPr w:rsidR="007114FB" w:rsidRPr="009932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9C"/>
    <w:rsid w:val="0005323F"/>
    <w:rsid w:val="0014074E"/>
    <w:rsid w:val="00307251"/>
    <w:rsid w:val="005065B8"/>
    <w:rsid w:val="006B5237"/>
    <w:rsid w:val="007114FB"/>
    <w:rsid w:val="00943841"/>
    <w:rsid w:val="0099329C"/>
    <w:rsid w:val="00A32677"/>
    <w:rsid w:val="00D40673"/>
    <w:rsid w:val="00DE77CE"/>
    <w:rsid w:val="00EC5EC8"/>
    <w:rsid w:val="00EF5941"/>
    <w:rsid w:val="00F1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16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677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677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677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677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Hiew</dc:creator>
  <cp:keywords/>
  <dc:description/>
  <cp:lastModifiedBy>emis2000 emis</cp:lastModifiedBy>
  <cp:revision>11</cp:revision>
  <dcterms:created xsi:type="dcterms:W3CDTF">2020-03-18T22:57:00Z</dcterms:created>
  <dcterms:modified xsi:type="dcterms:W3CDTF">2020-06-05T10:43:00Z</dcterms:modified>
</cp:coreProperties>
</file>